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BFA" w:rsidRPr="00324BFA" w:rsidRDefault="00324BFA" w:rsidP="00324B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BFA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>
        <w:rPr>
          <w:rFonts w:ascii="Times New Roman" w:hAnsi="Times New Roman" w:cs="Times New Roman"/>
          <w:b/>
          <w:sz w:val="24"/>
          <w:szCs w:val="24"/>
        </w:rPr>
        <w:t>ирование учебного материала на 13- 18</w:t>
      </w:r>
      <w:bookmarkStart w:id="0" w:name="_GoBack"/>
      <w:bookmarkEnd w:id="0"/>
      <w:r w:rsidRPr="00324BFA">
        <w:rPr>
          <w:rFonts w:ascii="Times New Roman" w:hAnsi="Times New Roman" w:cs="Times New Roman"/>
          <w:b/>
          <w:sz w:val="24"/>
          <w:szCs w:val="24"/>
        </w:rPr>
        <w:t xml:space="preserve"> апреля 2020 г.</w:t>
      </w:r>
    </w:p>
    <w:p w:rsidR="00324BFA" w:rsidRPr="00324BFA" w:rsidRDefault="00324BFA" w:rsidP="00324B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32"/>
        <w:gridCol w:w="5433"/>
        <w:gridCol w:w="2216"/>
        <w:gridCol w:w="1795"/>
        <w:gridCol w:w="1578"/>
        <w:gridCol w:w="2032"/>
      </w:tblGrid>
      <w:tr w:rsidR="00324BFA" w:rsidRPr="00324BFA" w:rsidTr="00324BFA">
        <w:tc>
          <w:tcPr>
            <w:tcW w:w="572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28" w:type="pct"/>
            <w:gridSpan w:val="5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BFA" w:rsidRPr="00324BFA" w:rsidTr="00324BFA">
        <w:tc>
          <w:tcPr>
            <w:tcW w:w="572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28" w:type="pct"/>
            <w:gridSpan w:val="5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BFA" w:rsidRPr="00324BFA" w:rsidTr="00324BFA">
        <w:tc>
          <w:tcPr>
            <w:tcW w:w="572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28" w:type="pct"/>
            <w:gridSpan w:val="5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324BFA" w:rsidRPr="00324BFA" w:rsidTr="00324BFA">
        <w:tc>
          <w:tcPr>
            <w:tcW w:w="572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28" w:type="pct"/>
            <w:gridSpan w:val="5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Pr="00324BF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4BFA" w:rsidRPr="00324BFA" w:rsidTr="00324BFA">
        <w:tc>
          <w:tcPr>
            <w:tcW w:w="572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867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1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592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21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17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324BFA" w:rsidRPr="00324BFA" w:rsidTr="00324BFA">
        <w:tc>
          <w:tcPr>
            <w:tcW w:w="572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13.04.2020</w:t>
            </w:r>
          </w:p>
        </w:tc>
        <w:tc>
          <w:tcPr>
            <w:tcW w:w="1867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Полифония в музыке и живописи </w:t>
            </w:r>
            <w:hyperlink r:id="rId6" w:history="1">
              <w:r w:rsidRPr="00324BF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https://resh.edu.ru/subject/lesson/7432/start/255376/</w:t>
              </w:r>
            </w:hyperlink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или презентация </w:t>
            </w:r>
            <w:hyperlink r:id="rId7" w:history="1">
              <w:r w:rsidRPr="00324BF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https://infourok.ru/prezentaciya-k-uroku-v-klasse-polifoniya-v-muzike-i-zhivopisi-</w:t>
              </w:r>
              <w:r w:rsidRPr="00324BF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1924050.html</w:t>
              </w:r>
            </w:hyperlink>
          </w:p>
        </w:tc>
        <w:tc>
          <w:tcPr>
            <w:tcW w:w="731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урока или презентации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592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урок, изучить таблицу; выполнить тренировочные 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задания, контрольные задания В</w:t>
            </w:r>
            <w:proofErr w:type="gramStart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, В2 (РЭШ).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20.04.020</w:t>
            </w:r>
          </w:p>
        </w:tc>
        <w:tc>
          <w:tcPr>
            <w:tcW w:w="717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324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4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заполненную таблицу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4BFA" w:rsidRPr="00324BFA" w:rsidRDefault="00324BFA" w:rsidP="00324BFA">
      <w:pPr>
        <w:rPr>
          <w:rFonts w:ascii="Times New Roman" w:hAnsi="Times New Roman" w:cs="Times New Roman"/>
          <w:sz w:val="24"/>
          <w:szCs w:val="24"/>
        </w:rPr>
      </w:pPr>
    </w:p>
    <w:p w:rsidR="00E70BA9" w:rsidRPr="00324BFA" w:rsidRDefault="00E70BA9">
      <w:pPr>
        <w:rPr>
          <w:rFonts w:ascii="Times New Roman" w:hAnsi="Times New Roman" w:cs="Times New Roman"/>
          <w:sz w:val="24"/>
          <w:szCs w:val="24"/>
        </w:rPr>
      </w:pPr>
    </w:p>
    <w:sectPr w:rsidR="00E70BA9" w:rsidRPr="00324BFA" w:rsidSect="009C63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431"/>
    <w:rsid w:val="00092431"/>
    <w:rsid w:val="00324BFA"/>
    <w:rsid w:val="00E7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B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B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k-uroku-v-klasse-polifoniya-v-muzike-i-zhivopisi-1924050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432/start/255376/" TargetMode="Externa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2020-04-14T05:26:00Z</dcterms:created>
  <dcterms:modified xsi:type="dcterms:W3CDTF">2020-04-14T05:27:00Z</dcterms:modified>
</cp:coreProperties>
</file>